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29935" w14:textId="77777777" w:rsidR="00C204A2" w:rsidRPr="00913B5C" w:rsidRDefault="00184377" w:rsidP="00C204A2">
      <w:pPr>
        <w:jc w:val="center"/>
        <w:rPr>
          <w:sz w:val="40"/>
          <w:szCs w:val="40"/>
          <w:u w:val="single"/>
        </w:rPr>
      </w:pPr>
      <w:r w:rsidRPr="00913B5C">
        <w:rPr>
          <w:sz w:val="40"/>
          <w:u w:val="single"/>
        </w:rPr>
        <w:t>Neues XXIO Prime Fairway</w:t>
      </w:r>
    </w:p>
    <w:p w14:paraId="252C8C3A" w14:textId="77777777" w:rsidR="00C204A2" w:rsidRPr="00913B5C" w:rsidRDefault="00C204A2" w:rsidP="00C204A2">
      <w:pPr>
        <w:jc w:val="center"/>
        <w:rPr>
          <w:sz w:val="40"/>
          <w:szCs w:val="40"/>
        </w:rPr>
      </w:pPr>
    </w:p>
    <w:p w14:paraId="390C5E38" w14:textId="77777777" w:rsidR="00C204A2" w:rsidRPr="00913B5C" w:rsidRDefault="00C204A2" w:rsidP="00C204A2">
      <w:pPr>
        <w:rPr>
          <w:rFonts w:ascii="Helvetica" w:hAnsi="Helvetica"/>
          <w:sz w:val="20"/>
          <w:szCs w:val="20"/>
        </w:rPr>
      </w:pPr>
      <w:r w:rsidRPr="00913B5C">
        <w:rPr>
          <w:rFonts w:ascii="Helvetica" w:hAnsi="Helvetica"/>
          <w:b/>
          <w:sz w:val="20"/>
        </w:rPr>
        <w:t>Produktbezeichnung:</w:t>
      </w:r>
      <w:r w:rsidRPr="00913B5C">
        <w:rPr>
          <w:rFonts w:ascii="Helvetica" w:hAnsi="Helvetica"/>
          <w:sz w:val="20"/>
        </w:rPr>
        <w:t xml:space="preserve"> Neue XXIO Prime Fairwayhölzer</w:t>
      </w:r>
    </w:p>
    <w:p w14:paraId="2A875952" w14:textId="77777777" w:rsidR="004E3E13" w:rsidRPr="00913B5C" w:rsidRDefault="004E3E13" w:rsidP="00C204A2">
      <w:pPr>
        <w:rPr>
          <w:rFonts w:ascii="Helvetica" w:hAnsi="Helvetica"/>
          <w:sz w:val="20"/>
          <w:szCs w:val="20"/>
        </w:rPr>
      </w:pPr>
    </w:p>
    <w:p w14:paraId="257A6380" w14:textId="77777777" w:rsidR="004E3E13" w:rsidRPr="00913B5C" w:rsidRDefault="00EC46DA" w:rsidP="00C204A2">
      <w:pPr>
        <w:rPr>
          <w:rFonts w:ascii="Helvetica" w:hAnsi="Helvetica"/>
          <w:sz w:val="20"/>
          <w:szCs w:val="20"/>
        </w:rPr>
      </w:pPr>
      <w:r w:rsidRPr="00913B5C">
        <w:rPr>
          <w:rFonts w:ascii="Helvetica" w:hAnsi="Helvetica"/>
          <w:b/>
          <w:sz w:val="20"/>
        </w:rPr>
        <w:t>Produkteinführung am:</w:t>
      </w:r>
      <w:r w:rsidRPr="00913B5C">
        <w:rPr>
          <w:rFonts w:ascii="Helvetica" w:hAnsi="Helvetica"/>
          <w:sz w:val="20"/>
        </w:rPr>
        <w:t xml:space="preserve"> 16.</w:t>
      </w:r>
      <w:r w:rsidRPr="00913B5C">
        <w:rPr>
          <w:rFonts w:ascii="Helvetica" w:hAnsi="Helvetica"/>
          <w:sz w:val="20"/>
          <w:vertAlign w:val="superscript"/>
        </w:rPr>
        <w:t> </w:t>
      </w:r>
      <w:r w:rsidRPr="00913B5C">
        <w:rPr>
          <w:rFonts w:ascii="Helvetica" w:hAnsi="Helvetica"/>
          <w:sz w:val="20"/>
        </w:rPr>
        <w:t>November 2016</w:t>
      </w:r>
    </w:p>
    <w:p w14:paraId="6347EEA1" w14:textId="77777777" w:rsidR="004E3E13" w:rsidRPr="00913B5C" w:rsidRDefault="004E3E13" w:rsidP="00C204A2">
      <w:pPr>
        <w:rPr>
          <w:rFonts w:ascii="Helvetica" w:hAnsi="Helvetica"/>
          <w:sz w:val="20"/>
          <w:szCs w:val="20"/>
        </w:rPr>
      </w:pPr>
    </w:p>
    <w:p w14:paraId="599A7B1E" w14:textId="77777777" w:rsidR="004E3E13" w:rsidRPr="00913B5C" w:rsidRDefault="00472FB1" w:rsidP="00C204A2">
      <w:pPr>
        <w:rPr>
          <w:rFonts w:ascii="Helvetica" w:hAnsi="Helvetica"/>
          <w:sz w:val="20"/>
          <w:szCs w:val="20"/>
        </w:rPr>
      </w:pPr>
      <w:r w:rsidRPr="00913B5C">
        <w:rPr>
          <w:rFonts w:ascii="Helvetica" w:hAnsi="Helvetica"/>
          <w:b/>
          <w:sz w:val="20"/>
        </w:rPr>
        <w:t>Produkt im Handel ab:</w:t>
      </w:r>
      <w:r w:rsidRPr="00913B5C">
        <w:rPr>
          <w:rFonts w:ascii="Helvetica" w:hAnsi="Helvetica"/>
          <w:sz w:val="20"/>
        </w:rPr>
        <w:t xml:space="preserve"> 14.12.2016</w:t>
      </w:r>
    </w:p>
    <w:p w14:paraId="16720591" w14:textId="77777777" w:rsidR="00C204A2" w:rsidRPr="00913B5C" w:rsidRDefault="00C204A2" w:rsidP="00C204A2">
      <w:pPr>
        <w:rPr>
          <w:rFonts w:ascii="Helvetica" w:hAnsi="Helvetica"/>
          <w:sz w:val="20"/>
          <w:szCs w:val="20"/>
        </w:rPr>
      </w:pPr>
    </w:p>
    <w:p w14:paraId="2F4C5315" w14:textId="77777777" w:rsidR="00C204A2" w:rsidRPr="00913B5C" w:rsidRDefault="00CE3378" w:rsidP="00C204A2">
      <w:pPr>
        <w:rPr>
          <w:rFonts w:ascii="Helvetica" w:hAnsi="Helvetica"/>
          <w:sz w:val="20"/>
          <w:szCs w:val="20"/>
        </w:rPr>
      </w:pPr>
      <w:r w:rsidRPr="00913B5C">
        <w:rPr>
          <w:rFonts w:ascii="Helvetica" w:hAnsi="Helvetica"/>
          <w:b/>
          <w:sz w:val="20"/>
        </w:rPr>
        <w:t>Produkt-Slogan:</w:t>
      </w:r>
      <w:r w:rsidRPr="00913B5C">
        <w:rPr>
          <w:rFonts w:ascii="Helvetica" w:hAnsi="Helvetica"/>
          <w:sz w:val="20"/>
        </w:rPr>
        <w:t xml:space="preserve"> Länger, höher, atemberaubend – Prime</w:t>
      </w:r>
    </w:p>
    <w:p w14:paraId="1E1C2A71" w14:textId="77777777" w:rsidR="001F65D6" w:rsidRPr="00913B5C" w:rsidRDefault="001F65D6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  <w:r w:rsidRPr="00913B5C">
        <w:rPr>
          <w:rFonts w:ascii="Helvetica" w:hAnsi="Helvetica"/>
          <w:b/>
          <w:sz w:val="20"/>
        </w:rPr>
        <w:t>Preis:</w:t>
      </w:r>
      <w:r w:rsidRPr="00913B5C">
        <w:rPr>
          <w:rFonts w:ascii="Arial" w:hAnsi="Arial"/>
          <w:b/>
          <w:sz w:val="20"/>
        </w:rPr>
        <w:t xml:space="preserve"> UVP:</w:t>
      </w:r>
      <w:r w:rsidRPr="00913B5C">
        <w:rPr>
          <w:rFonts w:ascii="Arial" w:hAnsi="Arial"/>
          <w:sz w:val="20"/>
        </w:rPr>
        <w:t xml:space="preserve"> Euro: 649,99 CHF: 714,99 SEK: 5999,00</w:t>
      </w:r>
    </w:p>
    <w:p w14:paraId="3994F469" w14:textId="77777777" w:rsidR="00C204A2" w:rsidRPr="00913B5C" w:rsidRDefault="00C204A2" w:rsidP="00C204A2">
      <w:pPr>
        <w:rPr>
          <w:rFonts w:ascii="Helvetica" w:hAnsi="Helvetica"/>
          <w:sz w:val="20"/>
          <w:szCs w:val="20"/>
        </w:rPr>
      </w:pPr>
    </w:p>
    <w:p w14:paraId="2271454D" w14:textId="77777777" w:rsidR="00C204A2" w:rsidRPr="00913B5C" w:rsidRDefault="00C204A2" w:rsidP="00C204A2">
      <w:pPr>
        <w:rPr>
          <w:rFonts w:ascii="Helvetica" w:hAnsi="Helvetica"/>
          <w:b/>
          <w:sz w:val="20"/>
          <w:szCs w:val="20"/>
        </w:rPr>
      </w:pPr>
      <w:r w:rsidRPr="00913B5C">
        <w:rPr>
          <w:rFonts w:ascii="Helvetica" w:hAnsi="Helvetica"/>
          <w:b/>
          <w:sz w:val="20"/>
        </w:rPr>
        <w:t>Produktvorstellung:</w:t>
      </w:r>
    </w:p>
    <w:p w14:paraId="6E7C56B0" w14:textId="77777777" w:rsidR="0017388A" w:rsidRPr="00913B5C" w:rsidRDefault="00AD351D" w:rsidP="00AD351D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sz w:val="20"/>
          <w:szCs w:val="20"/>
        </w:rPr>
      </w:pPr>
      <w:r w:rsidRPr="00913B5C">
        <w:rPr>
          <w:rFonts w:ascii="Helvetica" w:hAnsi="Helvetica"/>
          <w:sz w:val="20"/>
        </w:rPr>
        <w:t xml:space="preserve">Damit Sie bei der Distanz Ihre persönliche Bestleistung erreichen, gibt es jetzt die neue XXIO Prime-Serie. Die weiterentwickelte ultraleichte Konstruktion fördert eine höhere Kopfgeschwindigkeit, während das neue Schlägerkopfdesign speziell für höhere Ballgeschwindigkeiten und eine leistungsstarke Draw-Gewichtung ausgelegt ist. Dadurch ist die XXIO Prime Serie besonders einfach zu spielen und liefert beeindruckende Ergebnisse. </w:t>
      </w:r>
    </w:p>
    <w:p w14:paraId="33169539" w14:textId="77777777" w:rsidR="0024412E" w:rsidRPr="00913B5C" w:rsidRDefault="0024412E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</w:p>
    <w:p w14:paraId="04678C25" w14:textId="77777777" w:rsidR="00C204A2" w:rsidRPr="00913B5C" w:rsidRDefault="00C204A2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913B5C">
        <w:rPr>
          <w:rFonts w:ascii="Helvetica" w:hAnsi="Helvetica"/>
          <w:b/>
          <w:sz w:val="28"/>
          <w:u w:val="single"/>
        </w:rPr>
        <w:t xml:space="preserve">Eigenschaften und Vorteile </w:t>
      </w:r>
    </w:p>
    <w:p w14:paraId="13781227" w14:textId="77777777" w:rsidR="00AD351D" w:rsidRPr="00913B5C" w:rsidRDefault="00AD351D" w:rsidP="00AD351D">
      <w:pPr>
        <w:spacing w:line="300" w:lineRule="exact"/>
        <w:ind w:rightChars="-16" w:right="-38"/>
        <w:rPr>
          <w:rFonts w:ascii="Helvetica" w:hAnsi="Helvetica" w:cs="Arial"/>
          <w:b/>
          <w:sz w:val="20"/>
          <w:szCs w:val="20"/>
        </w:rPr>
      </w:pPr>
    </w:p>
    <w:p w14:paraId="005D2A2E" w14:textId="77777777" w:rsidR="00184377" w:rsidRPr="00913B5C" w:rsidRDefault="00184377" w:rsidP="00AB2386">
      <w:pPr>
        <w:spacing w:beforeLines="50" w:before="120" w:line="300" w:lineRule="exact"/>
        <w:ind w:rightChars="-16" w:right="-38"/>
        <w:rPr>
          <w:rFonts w:ascii="Helvetica" w:hAnsi="Helvetica" w:cs="Arial"/>
          <w:b/>
          <w:sz w:val="20"/>
          <w:szCs w:val="20"/>
        </w:rPr>
      </w:pPr>
      <w:r w:rsidRPr="00913B5C">
        <w:rPr>
          <w:rFonts w:ascii="Helvetica" w:hAnsi="Helvetica"/>
          <w:b/>
          <w:sz w:val="20"/>
        </w:rPr>
        <w:t>Höherer Steigungswinkel und über 3 m mehr Distanz gegenüber dem Vorgängermodell</w:t>
      </w:r>
    </w:p>
    <w:p w14:paraId="1127C92E" w14:textId="77777777" w:rsidR="00184377" w:rsidRPr="00913B5C" w:rsidRDefault="00184377" w:rsidP="00AB2386">
      <w:pPr>
        <w:spacing w:beforeLines="50" w:before="120"/>
        <w:rPr>
          <w:rFonts w:ascii="Helvetica" w:hAnsi="Helvetica" w:cs="Arial"/>
          <w:b/>
          <w:sz w:val="20"/>
          <w:szCs w:val="20"/>
        </w:rPr>
      </w:pPr>
      <w:r w:rsidRPr="00913B5C">
        <w:rPr>
          <w:rFonts w:ascii="Helvetica" w:hAnsi="Helvetica"/>
          <w:b/>
          <w:sz w:val="20"/>
        </w:rPr>
        <w:t>1. Neue dickere Titan-Schlagfläche für eine bessere Rückstoß-Leistung auf der gesamten Schlagfläche</w:t>
      </w:r>
    </w:p>
    <w:p w14:paraId="3E5DB278" w14:textId="77777777" w:rsidR="00184377" w:rsidRPr="00913B5C" w:rsidRDefault="00184377" w:rsidP="00184377">
      <w:pPr>
        <w:spacing w:line="320" w:lineRule="exact"/>
        <w:rPr>
          <w:rFonts w:ascii="Helvetica" w:hAnsi="Helvetica" w:cs="Arial"/>
          <w:sz w:val="20"/>
          <w:szCs w:val="20"/>
        </w:rPr>
      </w:pPr>
      <w:r w:rsidRPr="00913B5C">
        <w:rPr>
          <w:rFonts w:ascii="Helvetica" w:hAnsi="Helvetica"/>
          <w:sz w:val="20"/>
        </w:rPr>
        <w:t xml:space="preserve">Die neue Schlagfläche besteht aus reinem Titan. Gegenüber dem </w:t>
      </w:r>
      <w:proofErr w:type="gramStart"/>
      <w:r w:rsidRPr="00913B5C">
        <w:rPr>
          <w:rFonts w:ascii="Helvetica" w:hAnsi="Helvetica"/>
          <w:sz w:val="20"/>
        </w:rPr>
        <w:t>Vorgängermodell ist sie 0,5 mm stärker</w:t>
      </w:r>
      <w:proofErr w:type="gramEnd"/>
      <w:r w:rsidRPr="00913B5C">
        <w:rPr>
          <w:rFonts w:ascii="Helvetica" w:hAnsi="Helvetica"/>
          <w:sz w:val="20"/>
        </w:rPr>
        <w:t xml:space="preserve"> und hat einen größeren Sweetspot, was für einen höheren COR-Bereich und somit einen längeren Ballflug sorgt.</w:t>
      </w:r>
    </w:p>
    <w:p w14:paraId="2B9475C0" w14:textId="77777777" w:rsidR="00FA6142" w:rsidRPr="00913B5C" w:rsidRDefault="00FA6142" w:rsidP="00184377">
      <w:pPr>
        <w:spacing w:line="320" w:lineRule="exact"/>
        <w:rPr>
          <w:rFonts w:ascii="Arial" w:hAnsi="Arial" w:cs="Arial"/>
        </w:rPr>
      </w:pPr>
    </w:p>
    <w:p w14:paraId="79760FBA" w14:textId="77777777" w:rsidR="00184377" w:rsidRPr="00913B5C" w:rsidRDefault="00184377" w:rsidP="00184377">
      <w:pPr>
        <w:spacing w:line="320" w:lineRule="exact"/>
        <w:rPr>
          <w:rFonts w:ascii="Arial" w:hAnsi="Arial" w:cs="Arial"/>
        </w:rPr>
      </w:pPr>
      <w:r w:rsidRPr="00913B5C">
        <w:rPr>
          <w:rFonts w:ascii="Arial" w:hAnsi="Arial" w:cs="Arial" w:hint="eastAsia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531C36D" wp14:editId="5123096F">
            <wp:simplePos x="0" y="0"/>
            <wp:positionH relativeFrom="column">
              <wp:posOffset>3050540</wp:posOffset>
            </wp:positionH>
            <wp:positionV relativeFrom="paragraph">
              <wp:posOffset>8890</wp:posOffset>
            </wp:positionV>
            <wp:extent cx="2677795" cy="2072005"/>
            <wp:effectExtent l="0" t="0" r="0" b="10795"/>
            <wp:wrapNone/>
            <wp:docPr id="19" name="Bild 19" descr="FW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W_C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3B5C">
        <w:rPr>
          <w:rFonts w:ascii="Arial" w:hAnsi="Arial" w:cs="Arial" w:hint="eastAsia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82DC330" wp14:editId="1EA5D671">
            <wp:simplePos x="0" y="0"/>
            <wp:positionH relativeFrom="column">
              <wp:posOffset>-74930</wp:posOffset>
            </wp:positionH>
            <wp:positionV relativeFrom="paragraph">
              <wp:posOffset>90170</wp:posOffset>
            </wp:positionV>
            <wp:extent cx="2738120" cy="1863090"/>
            <wp:effectExtent l="0" t="0" r="5080" b="0"/>
            <wp:wrapNone/>
            <wp:docPr id="18" name="Bild 18" descr="FW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W_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464FA0" w14:textId="77777777" w:rsidR="005E61FA" w:rsidRPr="00913B5C" w:rsidRDefault="005E61FA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41698D1C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095738CD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722ACAD7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6EB4870C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1EADDBC3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0ED479D2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085226B0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52A2E6A8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4E77A820" w14:textId="77777777" w:rsidR="00184377" w:rsidRPr="00913B5C" w:rsidRDefault="00184377" w:rsidP="00FA6142">
      <w:pPr>
        <w:keepNext/>
        <w:rPr>
          <w:rFonts w:ascii="Helvetica" w:hAnsi="Helvetica" w:cs="Arial"/>
          <w:b/>
          <w:sz w:val="20"/>
          <w:szCs w:val="20"/>
        </w:rPr>
      </w:pPr>
      <w:r w:rsidRPr="00913B5C">
        <w:rPr>
          <w:rFonts w:ascii="Helvetica" w:hAnsi="Helvetica"/>
          <w:b/>
          <w:sz w:val="20"/>
        </w:rPr>
        <w:lastRenderedPageBreak/>
        <w:t>2. Abgeflachte Rückseite und Titan-Konstruktion mit einem tieferen, weiter nach hinten verlagerten Schwerpunkt für einen hohen Steigungswinkel</w:t>
      </w:r>
    </w:p>
    <w:p w14:paraId="5F79BF72" w14:textId="77777777" w:rsidR="00184377" w:rsidRPr="00913B5C" w:rsidRDefault="00184377" w:rsidP="00FA6142">
      <w:pPr>
        <w:keepNext/>
        <w:spacing w:line="320" w:lineRule="exact"/>
        <w:rPr>
          <w:rFonts w:ascii="Helvetica" w:hAnsi="Helvetica"/>
          <w:sz w:val="20"/>
        </w:rPr>
      </w:pPr>
      <w:r w:rsidRPr="00913B5C">
        <w:rPr>
          <w:rFonts w:ascii="Helvetica" w:hAnsi="Helvetica"/>
          <w:sz w:val="20"/>
        </w:rPr>
        <w:t>Die abgeflachte Rückseite und die Titan-Konstruktion des Schlägerkopfes ermöglichen einen tieferen, weiter hinten sitzenden Schwerpunkt. Gegenüber dem Vorgängermodell wird so ein besserer Steigungswinkel unterstützt.</w:t>
      </w:r>
    </w:p>
    <w:p w14:paraId="5CB260DD" w14:textId="77777777" w:rsidR="00FA6142" w:rsidRPr="00913B5C" w:rsidRDefault="00FA6142" w:rsidP="00184377">
      <w:pPr>
        <w:spacing w:line="320" w:lineRule="exact"/>
        <w:rPr>
          <w:rFonts w:ascii="Helvetica" w:hAnsi="Helvetica"/>
          <w:sz w:val="20"/>
        </w:rPr>
      </w:pPr>
    </w:p>
    <w:p w14:paraId="423AE011" w14:textId="77777777" w:rsidR="00FA6142" w:rsidRPr="00913B5C" w:rsidRDefault="00FA6142" w:rsidP="00184377">
      <w:pPr>
        <w:spacing w:line="320" w:lineRule="exact"/>
        <w:rPr>
          <w:rFonts w:ascii="Arial" w:hAnsi="Arial" w:cs="Arial"/>
        </w:rPr>
      </w:pPr>
    </w:p>
    <w:p w14:paraId="67B2C796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509FB669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  <w:r w:rsidRPr="00913B5C">
        <w:rPr>
          <w:rFonts w:ascii="Arial" w:hAnsi="Arial" w:cs="Arial"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 wp14:anchorId="5B2063E6" wp14:editId="04A546E6">
            <wp:simplePos x="0" y="0"/>
            <wp:positionH relativeFrom="column">
              <wp:posOffset>11430</wp:posOffset>
            </wp:positionH>
            <wp:positionV relativeFrom="paragraph">
              <wp:posOffset>-494665</wp:posOffset>
            </wp:positionV>
            <wp:extent cx="4475480" cy="2002155"/>
            <wp:effectExtent l="0" t="0" r="0" b="4445"/>
            <wp:wrapThrough wrapText="bothSides">
              <wp:wrapPolygon edited="0">
                <wp:start x="0" y="0"/>
                <wp:lineTo x="0" y="21374"/>
                <wp:lineTo x="21453" y="21374"/>
                <wp:lineTo x="21453" y="0"/>
                <wp:lineTo x="0" y="0"/>
              </wp:wrapPolygon>
            </wp:wrapThrough>
            <wp:docPr id="20" name="Bild 20" descr="FW_shallow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W_shallow b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5A9B9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31ECCDF0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64A53EB6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3263B3BF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35F361E1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54FED71E" w14:textId="77777777" w:rsidR="001F65D6" w:rsidRPr="00913B5C" w:rsidRDefault="001F65D6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4F8F86B2" w14:textId="77777777" w:rsidR="001F65D6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</w:rPr>
      </w:pPr>
      <w:r w:rsidRPr="00913B5C">
        <w:rPr>
          <w:rFonts w:ascii="Helvetica" w:hAnsi="Helvetica"/>
          <w:b/>
          <w:sz w:val="20"/>
        </w:rPr>
        <w:t>Specifications</w:t>
      </w:r>
      <w:r w:rsidRPr="00913B5C">
        <w:tab/>
      </w:r>
      <w:r w:rsidRPr="00913B5C">
        <w:tab/>
      </w:r>
      <w:r w:rsidRPr="00913B5C">
        <w:tab/>
      </w:r>
      <w:r w:rsidRPr="00913B5C">
        <w:tab/>
      </w:r>
      <w:r w:rsidRPr="00913B5C">
        <w:tab/>
      </w:r>
      <w:r w:rsidRPr="00913B5C">
        <w:tab/>
      </w:r>
    </w:p>
    <w:p w14:paraId="502F2A9D" w14:textId="77777777" w:rsidR="00184377" w:rsidRPr="00913B5C" w:rsidRDefault="00184377" w:rsidP="00AB2386">
      <w:pPr>
        <w:spacing w:beforeLines="50" w:before="120"/>
        <w:ind w:rightChars="-405" w:right="-972"/>
        <w:rPr>
          <w:rFonts w:ascii="Arial" w:hAnsi="Arial" w:cs="Arial"/>
          <w:sz w:val="20"/>
          <w:lang w:val="en-US"/>
        </w:rPr>
      </w:pPr>
      <w:r w:rsidRPr="00913B5C">
        <w:rPr>
          <w:rFonts w:ascii="Helvetica" w:hAnsi="Helvetica"/>
          <w:sz w:val="20"/>
          <w:u w:val="single"/>
          <w:lang w:val="en-US"/>
        </w:rPr>
        <w:t>Head material</w:t>
      </w:r>
    </w:p>
    <w:p w14:paraId="3C829B9B" w14:textId="77777777" w:rsidR="00184377" w:rsidRPr="00913B5C" w:rsidRDefault="00184377" w:rsidP="001F65D6">
      <w:pPr>
        <w:tabs>
          <w:tab w:val="left" w:pos="1418"/>
          <w:tab w:val="left" w:pos="1701"/>
        </w:tabs>
        <w:spacing w:line="320" w:lineRule="exact"/>
        <w:rPr>
          <w:rFonts w:ascii="Helvetica" w:hAnsi="Helvetica"/>
          <w:sz w:val="20"/>
          <w:szCs w:val="20"/>
          <w:lang w:val="en-US"/>
        </w:rPr>
      </w:pPr>
      <w:r w:rsidRPr="00913B5C">
        <w:rPr>
          <w:rFonts w:ascii="Helvetica" w:hAnsi="Helvetica"/>
          <w:sz w:val="20"/>
          <w:lang w:val="en-US"/>
        </w:rPr>
        <w:t>Face: Titanium (Super-TIX® PLUS for XXIO)</w:t>
      </w:r>
      <w:r w:rsidRPr="00913B5C">
        <w:rPr>
          <w:lang w:val="en-US"/>
        </w:rPr>
        <w:tab/>
      </w:r>
      <w:r w:rsidRPr="00913B5C">
        <w:rPr>
          <w:lang w:val="en-US"/>
        </w:rPr>
        <w:tab/>
      </w:r>
      <w:r w:rsidRPr="00913B5C">
        <w:rPr>
          <w:lang w:val="en-US"/>
        </w:rPr>
        <w:tab/>
      </w:r>
    </w:p>
    <w:p w14:paraId="79986997" w14:textId="77777777" w:rsidR="00184377" w:rsidRPr="00913B5C" w:rsidRDefault="00184377" w:rsidP="001F65D6">
      <w:pPr>
        <w:tabs>
          <w:tab w:val="left" w:pos="1418"/>
          <w:tab w:val="left" w:pos="1701"/>
        </w:tabs>
        <w:spacing w:line="320" w:lineRule="exact"/>
        <w:rPr>
          <w:rFonts w:ascii="Helvetica" w:hAnsi="Helvetica" w:cs="Arial"/>
          <w:sz w:val="20"/>
          <w:szCs w:val="20"/>
          <w:lang w:val="en-US"/>
        </w:rPr>
      </w:pPr>
      <w:r w:rsidRPr="00913B5C">
        <w:rPr>
          <w:rFonts w:ascii="Helvetica" w:hAnsi="Helvetica"/>
          <w:sz w:val="20"/>
          <w:lang w:val="en-US"/>
        </w:rPr>
        <w:t>Body: 8-2 titanium + SUS weight</w:t>
      </w:r>
    </w:p>
    <w:p w14:paraId="6717AF5A" w14:textId="77777777" w:rsidR="00184377" w:rsidRPr="00913B5C" w:rsidRDefault="00184377" w:rsidP="00184377">
      <w:pPr>
        <w:rPr>
          <w:rFonts w:ascii="Helvetica" w:hAnsi="Helvetica" w:cs="Arial"/>
          <w:sz w:val="20"/>
          <w:szCs w:val="20"/>
          <w:u w:val="single"/>
          <w:lang w:val="en-US"/>
        </w:rPr>
      </w:pPr>
      <w:r w:rsidRPr="00913B5C">
        <w:rPr>
          <w:rFonts w:ascii="Helvetica" w:hAnsi="Helvetica"/>
          <w:sz w:val="20"/>
          <w:u w:val="single"/>
          <w:lang w:val="en-US"/>
        </w:rPr>
        <w:t>Construction</w:t>
      </w:r>
    </w:p>
    <w:p w14:paraId="12AF064F" w14:textId="77777777" w:rsidR="00184377" w:rsidRPr="00913B5C" w:rsidRDefault="00184377" w:rsidP="001F65D6">
      <w:pPr>
        <w:rPr>
          <w:rFonts w:ascii="Helvetica" w:hAnsi="Helvetica" w:cs="Arial"/>
          <w:sz w:val="20"/>
          <w:szCs w:val="20"/>
          <w:lang w:val="en-US"/>
        </w:rPr>
      </w:pPr>
      <w:r w:rsidRPr="00913B5C">
        <w:rPr>
          <w:rFonts w:ascii="Helvetica" w:hAnsi="Helvetica"/>
          <w:sz w:val="20"/>
          <w:lang w:val="en-US"/>
        </w:rPr>
        <w:t>Face: Forged</w:t>
      </w:r>
    </w:p>
    <w:p w14:paraId="5F91CCC7" w14:textId="77777777" w:rsidR="00184377" w:rsidRPr="00913B5C" w:rsidRDefault="00184377" w:rsidP="001F65D6">
      <w:pPr>
        <w:rPr>
          <w:rFonts w:ascii="Helvetica" w:hAnsi="Helvetica" w:cs="Arial"/>
          <w:sz w:val="20"/>
          <w:szCs w:val="20"/>
          <w:lang w:val="en-US"/>
        </w:rPr>
      </w:pPr>
      <w:r w:rsidRPr="00913B5C">
        <w:rPr>
          <w:rFonts w:ascii="Helvetica" w:hAnsi="Helvetica"/>
          <w:sz w:val="20"/>
          <w:lang w:val="en-US"/>
        </w:rPr>
        <w:t>Body: Vacuum precision casting</w:t>
      </w:r>
    </w:p>
    <w:p w14:paraId="7769E474" w14:textId="77777777" w:rsidR="00184377" w:rsidRPr="00913B5C" w:rsidRDefault="00184377" w:rsidP="00184377">
      <w:pPr>
        <w:rPr>
          <w:rFonts w:ascii="Helvetica" w:hAnsi="Helvetica" w:cs="Arial"/>
          <w:sz w:val="20"/>
          <w:szCs w:val="20"/>
          <w:u w:val="single"/>
          <w:lang w:val="en-US"/>
        </w:rPr>
      </w:pPr>
      <w:r w:rsidRPr="00913B5C">
        <w:rPr>
          <w:rFonts w:ascii="Helvetica" w:hAnsi="Helvetica"/>
          <w:sz w:val="20"/>
          <w:u w:val="single"/>
          <w:lang w:val="en-US"/>
        </w:rPr>
        <w:t>Finish</w:t>
      </w:r>
    </w:p>
    <w:p w14:paraId="346E2124" w14:textId="77777777" w:rsidR="00184377" w:rsidRPr="00913B5C" w:rsidRDefault="00184377" w:rsidP="001F65D6">
      <w:pPr>
        <w:rPr>
          <w:rFonts w:ascii="Helvetica" w:hAnsi="Helvetica" w:cs="Arial"/>
          <w:sz w:val="20"/>
          <w:szCs w:val="20"/>
          <w:lang w:val="en-US"/>
        </w:rPr>
      </w:pPr>
      <w:r w:rsidRPr="00913B5C">
        <w:rPr>
          <w:rFonts w:ascii="Helvetica" w:hAnsi="Helvetica"/>
          <w:sz w:val="20"/>
          <w:lang w:val="en-US"/>
        </w:rPr>
        <w:t xml:space="preserve">Gold ion plating + high-gloss metallic coating; mirror + satin + bead-shot finish; </w:t>
      </w:r>
    </w:p>
    <w:p w14:paraId="7FFA243C" w14:textId="77777777" w:rsidR="00184377" w:rsidRPr="00913B5C" w:rsidRDefault="00184377" w:rsidP="001F65D6">
      <w:pPr>
        <w:rPr>
          <w:rFonts w:ascii="Helvetica" w:hAnsi="Helvetica" w:cs="Arial"/>
          <w:sz w:val="20"/>
          <w:szCs w:val="20"/>
          <w:lang w:val="en-US"/>
        </w:rPr>
      </w:pPr>
      <w:r w:rsidRPr="00913B5C">
        <w:rPr>
          <w:rFonts w:ascii="Helvetica" w:hAnsi="Helvetica"/>
          <w:sz w:val="20"/>
          <w:lang w:val="en-US"/>
        </w:rPr>
        <w:t>Badge: Gold</w:t>
      </w:r>
    </w:p>
    <w:p w14:paraId="3A4D20E9" w14:textId="77777777" w:rsidR="001F65D6" w:rsidRPr="00913B5C" w:rsidRDefault="001F65D6" w:rsidP="001F65D6">
      <w:pPr>
        <w:rPr>
          <w:rFonts w:ascii="Helvetica" w:hAnsi="Helvetica" w:cs="Arial"/>
          <w:sz w:val="20"/>
          <w:szCs w:val="20"/>
          <w:lang w:val="en-US"/>
        </w:rPr>
      </w:pPr>
      <w:r w:rsidRPr="00913B5C">
        <w:rPr>
          <w:rFonts w:ascii="Helvetica" w:hAnsi="Helvetica"/>
          <w:sz w:val="20"/>
          <w:u w:val="single"/>
          <w:lang w:val="en-US"/>
        </w:rPr>
        <w:t>Grip</w:t>
      </w:r>
    </w:p>
    <w:p w14:paraId="3BF46216" w14:textId="77777777" w:rsidR="001F65D6" w:rsidRPr="00913B5C" w:rsidRDefault="001F65D6" w:rsidP="001F65D6">
      <w:pPr>
        <w:rPr>
          <w:rFonts w:ascii="Helvetica" w:hAnsi="Helvetica" w:cs="Arial"/>
          <w:sz w:val="20"/>
          <w:szCs w:val="20"/>
          <w:lang w:val="en-US"/>
        </w:rPr>
      </w:pPr>
      <w:r w:rsidRPr="00913B5C">
        <w:rPr>
          <w:rFonts w:ascii="Helvetica" w:hAnsi="Helvetica"/>
          <w:sz w:val="20"/>
          <w:lang w:val="en-US"/>
        </w:rPr>
        <w:t>XXIO Prime original full rubber grip (with logo)</w:t>
      </w:r>
    </w:p>
    <w:p w14:paraId="2963BEDC" w14:textId="77777777" w:rsidR="001F65D6" w:rsidRPr="00913B5C" w:rsidRDefault="001F65D6" w:rsidP="00AB2386">
      <w:pPr>
        <w:pStyle w:val="Datum"/>
        <w:tabs>
          <w:tab w:val="left" w:pos="1418"/>
          <w:tab w:val="left" w:pos="1701"/>
        </w:tabs>
        <w:spacing w:afterLines="50" w:after="120" w:line="360" w:lineRule="exact"/>
        <w:rPr>
          <w:rFonts w:ascii="MS Mincho" w:hAnsi="MS Mincho"/>
        </w:rPr>
      </w:pPr>
      <w:r w:rsidRPr="00913B5C">
        <w:rPr>
          <w:rFonts w:ascii="Arial" w:hAnsi="Arial"/>
          <w:sz w:val="22"/>
          <w:u w:val="single"/>
        </w:rPr>
        <w:t>Shaft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5"/>
        <w:gridCol w:w="1276"/>
      </w:tblGrid>
      <w:tr w:rsidR="001F65D6" w:rsidRPr="00913B5C" w14:paraId="68091D8A" w14:textId="77777777" w:rsidTr="001F65D6">
        <w:trPr>
          <w:trHeight w:val="341"/>
        </w:trPr>
        <w:tc>
          <w:tcPr>
            <w:tcW w:w="4111" w:type="dxa"/>
            <w:shd w:val="clear" w:color="auto" w:fill="FDE9D9"/>
            <w:vAlign w:val="center"/>
          </w:tcPr>
          <w:p w14:paraId="729DC1BB" w14:textId="77777777" w:rsidR="001F65D6" w:rsidRPr="00913B5C" w:rsidRDefault="001F65D6" w:rsidP="001F65D6">
            <w:pPr>
              <w:jc w:val="center"/>
            </w:pPr>
            <w:r w:rsidRPr="00913B5C">
              <w:t>Model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291E0B89" w14:textId="77777777" w:rsidR="001F65D6" w:rsidRPr="00913B5C" w:rsidRDefault="001F65D6" w:rsidP="001F65D6">
            <w:pPr>
              <w:jc w:val="center"/>
            </w:pPr>
            <w:r w:rsidRPr="00913B5C">
              <w:t>Flex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00AD5021" w14:textId="77777777" w:rsidR="001F65D6" w:rsidRPr="00913B5C" w:rsidRDefault="001F65D6" w:rsidP="001F65D6">
            <w:pPr>
              <w:jc w:val="center"/>
            </w:pPr>
            <w:r w:rsidRPr="00913B5C">
              <w:t>Kick point</w:t>
            </w:r>
          </w:p>
        </w:tc>
        <w:tc>
          <w:tcPr>
            <w:tcW w:w="1275" w:type="dxa"/>
            <w:shd w:val="clear" w:color="auto" w:fill="FDE9D9"/>
            <w:vAlign w:val="center"/>
          </w:tcPr>
          <w:p w14:paraId="13E7AECC" w14:textId="77777777" w:rsidR="001F65D6" w:rsidRPr="00913B5C" w:rsidRDefault="001F65D6" w:rsidP="001F65D6">
            <w:pPr>
              <w:jc w:val="center"/>
            </w:pPr>
            <w:r w:rsidRPr="00913B5C">
              <w:t>Weight</w:t>
            </w:r>
            <w:r w:rsidRPr="00913B5C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3A29936A" w14:textId="77777777" w:rsidR="001F65D6" w:rsidRPr="00913B5C" w:rsidRDefault="001F65D6" w:rsidP="001F65D6">
            <w:pPr>
              <w:jc w:val="center"/>
            </w:pPr>
            <w:r w:rsidRPr="00913B5C">
              <w:t>Torque</w:t>
            </w:r>
          </w:p>
        </w:tc>
      </w:tr>
      <w:tr w:rsidR="001F65D6" w:rsidRPr="00913B5C" w14:paraId="23B17E84" w14:textId="77777777" w:rsidTr="001F65D6">
        <w:trPr>
          <w:trHeight w:val="356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40BF18FD" w14:textId="77777777" w:rsidR="001F65D6" w:rsidRPr="00913B5C" w:rsidRDefault="001F65D6" w:rsidP="001F65D6">
            <w:r w:rsidRPr="00913B5C">
              <w:t>SP-900 carbon shaft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E844A" w14:textId="77777777" w:rsidR="001F65D6" w:rsidRPr="00913B5C" w:rsidRDefault="001F65D6" w:rsidP="001F65D6">
            <w:pPr>
              <w:jc w:val="center"/>
            </w:pPr>
            <w:r w:rsidRPr="00913B5C">
              <w:t>SR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5F7AD" w14:textId="77777777" w:rsidR="001F65D6" w:rsidRPr="00913B5C" w:rsidRDefault="001F65D6" w:rsidP="001F65D6">
            <w:pPr>
              <w:jc w:val="center"/>
            </w:pPr>
            <w:r w:rsidRPr="00913B5C">
              <w:t>middle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4B9E28" w14:textId="77777777" w:rsidR="001F65D6" w:rsidRPr="00913B5C" w:rsidRDefault="001F65D6" w:rsidP="001F65D6">
            <w:pPr>
              <w:jc w:val="center"/>
            </w:pPr>
            <w:r w:rsidRPr="00913B5C"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F5D78" w14:textId="77777777" w:rsidR="001F65D6" w:rsidRPr="00913B5C" w:rsidRDefault="001F65D6" w:rsidP="001F65D6">
            <w:pPr>
              <w:jc w:val="center"/>
            </w:pPr>
            <w:r w:rsidRPr="00913B5C">
              <w:t>6.4</w:t>
            </w:r>
          </w:p>
        </w:tc>
      </w:tr>
      <w:tr w:rsidR="001F65D6" w:rsidRPr="00794445" w14:paraId="6F553F7D" w14:textId="77777777" w:rsidTr="001F65D6">
        <w:trPr>
          <w:trHeight w:val="356"/>
        </w:trPr>
        <w:tc>
          <w:tcPr>
            <w:tcW w:w="4111" w:type="dxa"/>
            <w:vMerge/>
            <w:shd w:val="clear" w:color="auto" w:fill="auto"/>
            <w:vAlign w:val="center"/>
          </w:tcPr>
          <w:p w14:paraId="6B4F5116" w14:textId="77777777" w:rsidR="001F65D6" w:rsidRPr="00913B5C" w:rsidRDefault="001F65D6" w:rsidP="001F65D6"/>
        </w:tc>
        <w:tc>
          <w:tcPr>
            <w:tcW w:w="1276" w:type="dxa"/>
            <w:shd w:val="clear" w:color="auto" w:fill="auto"/>
            <w:vAlign w:val="center"/>
          </w:tcPr>
          <w:p w14:paraId="5CE6AF9A" w14:textId="77777777" w:rsidR="001F65D6" w:rsidRPr="00913B5C" w:rsidRDefault="001F65D6" w:rsidP="001F65D6">
            <w:pPr>
              <w:jc w:val="center"/>
            </w:pPr>
            <w:r w:rsidRPr="00913B5C">
              <w:t>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B9578" w14:textId="77777777" w:rsidR="001F65D6" w:rsidRPr="00913B5C" w:rsidRDefault="001F65D6" w:rsidP="001F65D6">
            <w:pPr>
              <w:jc w:val="center"/>
            </w:pPr>
            <w:r w:rsidRPr="00913B5C">
              <w:t>middle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1CD00" w14:textId="77777777" w:rsidR="001F65D6" w:rsidRPr="00913B5C" w:rsidRDefault="001F65D6" w:rsidP="001F65D6">
            <w:pPr>
              <w:jc w:val="center"/>
            </w:pPr>
            <w:r w:rsidRPr="00913B5C"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23984" w14:textId="77777777" w:rsidR="001F65D6" w:rsidRPr="00794445" w:rsidRDefault="001F65D6" w:rsidP="001F65D6">
            <w:pPr>
              <w:jc w:val="center"/>
            </w:pPr>
            <w:r w:rsidRPr="00913B5C">
              <w:t>6.5</w:t>
            </w:r>
            <w:bookmarkStart w:id="0" w:name="_GoBack"/>
            <w:bookmarkEnd w:id="0"/>
          </w:p>
        </w:tc>
      </w:tr>
      <w:tr w:rsidR="001F65D6" w:rsidRPr="00794445" w14:paraId="410251B4" w14:textId="77777777" w:rsidTr="001F65D6">
        <w:trPr>
          <w:trHeight w:val="356"/>
        </w:trPr>
        <w:tc>
          <w:tcPr>
            <w:tcW w:w="4111" w:type="dxa"/>
            <w:vMerge/>
            <w:shd w:val="clear" w:color="auto" w:fill="auto"/>
            <w:vAlign w:val="center"/>
          </w:tcPr>
          <w:p w14:paraId="347183A4" w14:textId="77777777" w:rsidR="001F65D6" w:rsidRPr="00794445" w:rsidRDefault="001F65D6" w:rsidP="001F65D6"/>
        </w:tc>
        <w:tc>
          <w:tcPr>
            <w:tcW w:w="1276" w:type="dxa"/>
            <w:shd w:val="clear" w:color="auto" w:fill="auto"/>
            <w:vAlign w:val="center"/>
          </w:tcPr>
          <w:p w14:paraId="01D3ED58" w14:textId="77777777" w:rsidR="001F65D6" w:rsidRPr="00794445" w:rsidRDefault="001F65D6" w:rsidP="001F65D6">
            <w:pPr>
              <w:jc w:val="center"/>
            </w:pPr>
            <w:r w:rsidRPr="00794445">
              <w:t>R2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44F660" w14:textId="77777777" w:rsidR="001F65D6" w:rsidRPr="00794445" w:rsidRDefault="001F65D6" w:rsidP="001F65D6">
            <w:pPr>
              <w:jc w:val="center"/>
            </w:pPr>
            <w:r w:rsidRPr="00794445">
              <w:t>middle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AC9D91" w14:textId="77777777" w:rsidR="001F65D6" w:rsidRPr="00794445" w:rsidRDefault="001F65D6" w:rsidP="001F65D6">
            <w:pPr>
              <w:jc w:val="center"/>
            </w:pPr>
            <w:r w:rsidRPr="00794445"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5823E" w14:textId="77777777" w:rsidR="001F65D6" w:rsidRPr="00794445" w:rsidRDefault="001F65D6" w:rsidP="001F65D6">
            <w:pPr>
              <w:jc w:val="center"/>
            </w:pPr>
            <w:r w:rsidRPr="00794445">
              <w:t>6.6</w:t>
            </w:r>
          </w:p>
        </w:tc>
      </w:tr>
    </w:tbl>
    <w:p w14:paraId="11053452" w14:textId="77777777" w:rsidR="001F65D6" w:rsidRPr="00794445" w:rsidRDefault="001F65D6" w:rsidP="00AB2386">
      <w:pPr>
        <w:pStyle w:val="Datum"/>
        <w:tabs>
          <w:tab w:val="left" w:pos="1418"/>
          <w:tab w:val="left" w:pos="1560"/>
        </w:tabs>
        <w:spacing w:beforeLines="50" w:before="120" w:line="0" w:lineRule="atLeast"/>
        <w:jc w:val="center"/>
        <w:rPr>
          <w:rFonts w:ascii="MS Mincho" w:hAnsi="MS Mincho"/>
          <w:sz w:val="18"/>
          <w:szCs w:val="21"/>
          <w:lang w:val="en-US"/>
        </w:rPr>
      </w:pPr>
      <w:r w:rsidRPr="00794445">
        <w:rPr>
          <w:rFonts w:ascii="Arial" w:hAnsi="Arial" w:hint="eastAsia"/>
          <w:sz w:val="18"/>
          <w:lang w:val="en-US"/>
        </w:rPr>
        <w:t>*</w:t>
      </w:r>
      <w:r w:rsidRPr="00794445">
        <w:rPr>
          <w:rFonts w:ascii="Arial" w:hAnsi="Arial"/>
          <w:sz w:val="18"/>
          <w:lang w:val="en-US"/>
        </w:rPr>
        <w:t>Weight indicates weight when fully assembled</w:t>
      </w:r>
    </w:p>
    <w:p w14:paraId="0FB4DDAC" w14:textId="77777777" w:rsidR="001F65D6" w:rsidRPr="00794445" w:rsidRDefault="001F65D6" w:rsidP="00AB2386">
      <w:pPr>
        <w:pStyle w:val="Datum"/>
        <w:tabs>
          <w:tab w:val="left" w:pos="1418"/>
          <w:tab w:val="left" w:pos="1701"/>
        </w:tabs>
        <w:spacing w:beforeLines="50" w:before="120" w:afterLines="50" w:after="120" w:line="360" w:lineRule="exact"/>
        <w:rPr>
          <w:rFonts w:ascii="Arial" w:hAnsi="Arial" w:cs="Arial"/>
          <w:sz w:val="22"/>
          <w:u w:val="single"/>
        </w:rPr>
      </w:pPr>
      <w:r w:rsidRPr="00794445">
        <w:rPr>
          <w:rFonts w:ascii="Arial" w:hAnsi="Arial" w:hint="eastAsia"/>
          <w:sz w:val="22"/>
          <w:u w:val="single"/>
        </w:rPr>
        <w:t>Standard model specifications</w:t>
      </w:r>
    </w:p>
    <w:tbl>
      <w:tblPr>
        <w:tblW w:w="8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1559"/>
        <w:gridCol w:w="1559"/>
        <w:gridCol w:w="1559"/>
        <w:gridCol w:w="1559"/>
      </w:tblGrid>
      <w:tr w:rsidR="001F65D6" w:rsidRPr="00794445" w14:paraId="4FF44079" w14:textId="77777777" w:rsidTr="001F65D6">
        <w:tc>
          <w:tcPr>
            <w:tcW w:w="2673" w:type="dxa"/>
            <w:shd w:val="clear" w:color="auto" w:fill="FDE9D9"/>
          </w:tcPr>
          <w:p w14:paraId="28A8C596" w14:textId="77777777" w:rsidR="001F65D6" w:rsidRPr="00794445" w:rsidRDefault="001F65D6" w:rsidP="001F65D6">
            <w:pPr>
              <w:jc w:val="center"/>
            </w:pPr>
            <w:r w:rsidRPr="00794445">
              <w:t>Fairway</w:t>
            </w:r>
          </w:p>
        </w:tc>
        <w:tc>
          <w:tcPr>
            <w:tcW w:w="1559" w:type="dxa"/>
            <w:shd w:val="clear" w:color="auto" w:fill="FDE9D9"/>
          </w:tcPr>
          <w:p w14:paraId="6DB0C483" w14:textId="77777777" w:rsidR="001F65D6" w:rsidRPr="00794445" w:rsidRDefault="001F65D6" w:rsidP="001F65D6">
            <w:pPr>
              <w:jc w:val="center"/>
            </w:pPr>
            <w:r w:rsidRPr="00794445">
              <w:t>#3</w:t>
            </w:r>
          </w:p>
        </w:tc>
        <w:tc>
          <w:tcPr>
            <w:tcW w:w="1559" w:type="dxa"/>
            <w:shd w:val="clear" w:color="auto" w:fill="FDE9D9"/>
          </w:tcPr>
          <w:p w14:paraId="316FB832" w14:textId="77777777" w:rsidR="001F65D6" w:rsidRPr="00794445" w:rsidRDefault="001F65D6" w:rsidP="001F65D6">
            <w:pPr>
              <w:jc w:val="center"/>
            </w:pPr>
            <w:r w:rsidRPr="00794445">
              <w:t>#5</w:t>
            </w:r>
          </w:p>
        </w:tc>
        <w:tc>
          <w:tcPr>
            <w:tcW w:w="1559" w:type="dxa"/>
            <w:shd w:val="clear" w:color="auto" w:fill="FDE9D9"/>
          </w:tcPr>
          <w:p w14:paraId="25FA3181" w14:textId="77777777" w:rsidR="001F65D6" w:rsidRPr="00794445" w:rsidRDefault="001F65D6" w:rsidP="001F65D6">
            <w:pPr>
              <w:jc w:val="center"/>
            </w:pPr>
            <w:r w:rsidRPr="00794445">
              <w:t>#7</w:t>
            </w:r>
          </w:p>
        </w:tc>
        <w:tc>
          <w:tcPr>
            <w:tcW w:w="1559" w:type="dxa"/>
            <w:shd w:val="clear" w:color="auto" w:fill="FDE9D9"/>
          </w:tcPr>
          <w:p w14:paraId="0A49E574" w14:textId="77777777" w:rsidR="001F65D6" w:rsidRPr="00794445" w:rsidRDefault="001F65D6" w:rsidP="001F65D6">
            <w:pPr>
              <w:jc w:val="center"/>
            </w:pPr>
            <w:r w:rsidRPr="00794445">
              <w:t>#9</w:t>
            </w:r>
          </w:p>
        </w:tc>
      </w:tr>
      <w:tr w:rsidR="001F65D6" w:rsidRPr="00794445" w14:paraId="1F7EC104" w14:textId="77777777" w:rsidTr="001F65D6">
        <w:tc>
          <w:tcPr>
            <w:tcW w:w="2673" w:type="dxa"/>
            <w:shd w:val="clear" w:color="auto" w:fill="auto"/>
          </w:tcPr>
          <w:p w14:paraId="685A37AC" w14:textId="77777777" w:rsidR="001F65D6" w:rsidRPr="00794445" w:rsidRDefault="001F65D6" w:rsidP="001F65D6">
            <w:r w:rsidRPr="00794445">
              <w:rPr>
                <w:rFonts w:ascii="Arial" w:hAnsi="Arial"/>
                <w:sz w:val="22"/>
              </w:rPr>
              <w:t>Loft Angle (°)</w:t>
            </w:r>
          </w:p>
        </w:tc>
        <w:tc>
          <w:tcPr>
            <w:tcW w:w="1559" w:type="dxa"/>
            <w:shd w:val="clear" w:color="auto" w:fill="auto"/>
          </w:tcPr>
          <w:p w14:paraId="6816B9E4" w14:textId="77777777" w:rsidR="001F65D6" w:rsidRPr="00794445" w:rsidRDefault="001F65D6" w:rsidP="001F65D6">
            <w:pPr>
              <w:jc w:val="center"/>
            </w:pPr>
            <w:r w:rsidRPr="00794445">
              <w:t>15.0</w:t>
            </w:r>
          </w:p>
        </w:tc>
        <w:tc>
          <w:tcPr>
            <w:tcW w:w="1559" w:type="dxa"/>
          </w:tcPr>
          <w:p w14:paraId="4AE65C0F" w14:textId="77777777" w:rsidR="001F65D6" w:rsidRPr="00794445" w:rsidRDefault="001F65D6" w:rsidP="001F65D6">
            <w:pPr>
              <w:jc w:val="center"/>
            </w:pPr>
            <w:r w:rsidRPr="00794445">
              <w:t>18.0</w:t>
            </w:r>
          </w:p>
        </w:tc>
        <w:tc>
          <w:tcPr>
            <w:tcW w:w="1559" w:type="dxa"/>
          </w:tcPr>
          <w:p w14:paraId="02668B70" w14:textId="77777777" w:rsidR="001F65D6" w:rsidRPr="00794445" w:rsidRDefault="001F65D6" w:rsidP="001F65D6">
            <w:pPr>
              <w:jc w:val="center"/>
            </w:pPr>
            <w:r w:rsidRPr="00794445">
              <w:t>21.0</w:t>
            </w:r>
          </w:p>
        </w:tc>
        <w:tc>
          <w:tcPr>
            <w:tcW w:w="1559" w:type="dxa"/>
          </w:tcPr>
          <w:p w14:paraId="32FFEEF3" w14:textId="77777777" w:rsidR="001F65D6" w:rsidRPr="00794445" w:rsidRDefault="001F65D6" w:rsidP="001F65D6">
            <w:pPr>
              <w:jc w:val="center"/>
            </w:pPr>
            <w:r w:rsidRPr="00794445">
              <w:t>24.0</w:t>
            </w:r>
          </w:p>
        </w:tc>
      </w:tr>
      <w:tr w:rsidR="001F65D6" w:rsidRPr="00794445" w14:paraId="5E18DFA9" w14:textId="77777777" w:rsidTr="001F65D6">
        <w:tc>
          <w:tcPr>
            <w:tcW w:w="2673" w:type="dxa"/>
            <w:shd w:val="clear" w:color="auto" w:fill="auto"/>
          </w:tcPr>
          <w:p w14:paraId="5CBF6DAD" w14:textId="77777777" w:rsidR="001F65D6" w:rsidRPr="00794445" w:rsidRDefault="001F65D6" w:rsidP="001F65D6">
            <w:r w:rsidRPr="00794445">
              <w:rPr>
                <w:rFonts w:ascii="Arial" w:hAnsi="Arial"/>
                <w:sz w:val="22"/>
              </w:rPr>
              <w:t>Lie Angle</w:t>
            </w:r>
            <w:r w:rsidRPr="00794445">
              <w:t xml:space="preserve"> </w:t>
            </w:r>
            <w:r w:rsidRPr="00794445">
              <w:rPr>
                <w:rFonts w:ascii="Arial" w:hAnsi="Arial"/>
                <w:sz w:val="22"/>
              </w:rPr>
              <w:t>(°)</w:t>
            </w:r>
          </w:p>
        </w:tc>
        <w:tc>
          <w:tcPr>
            <w:tcW w:w="1559" w:type="dxa"/>
            <w:shd w:val="clear" w:color="auto" w:fill="auto"/>
          </w:tcPr>
          <w:p w14:paraId="36DF5AAB" w14:textId="77777777" w:rsidR="001F65D6" w:rsidRPr="00794445" w:rsidRDefault="001F65D6" w:rsidP="001F65D6">
            <w:pPr>
              <w:jc w:val="center"/>
            </w:pPr>
            <w:r w:rsidRPr="00794445">
              <w:t>58.0</w:t>
            </w:r>
          </w:p>
        </w:tc>
        <w:tc>
          <w:tcPr>
            <w:tcW w:w="1559" w:type="dxa"/>
          </w:tcPr>
          <w:p w14:paraId="31A61D46" w14:textId="77777777" w:rsidR="001F65D6" w:rsidRPr="00794445" w:rsidRDefault="001F65D6" w:rsidP="001F65D6">
            <w:pPr>
              <w:jc w:val="center"/>
            </w:pPr>
            <w:r w:rsidRPr="00794445">
              <w:t>59.0</w:t>
            </w:r>
          </w:p>
        </w:tc>
        <w:tc>
          <w:tcPr>
            <w:tcW w:w="1559" w:type="dxa"/>
          </w:tcPr>
          <w:p w14:paraId="4CBDE763" w14:textId="77777777" w:rsidR="001F65D6" w:rsidRPr="00794445" w:rsidRDefault="001F65D6" w:rsidP="001F65D6">
            <w:pPr>
              <w:jc w:val="center"/>
            </w:pPr>
            <w:r w:rsidRPr="00794445">
              <w:t>59.5</w:t>
            </w:r>
          </w:p>
        </w:tc>
        <w:tc>
          <w:tcPr>
            <w:tcW w:w="1559" w:type="dxa"/>
          </w:tcPr>
          <w:p w14:paraId="2C629C74" w14:textId="77777777" w:rsidR="001F65D6" w:rsidRPr="00794445" w:rsidRDefault="001F65D6" w:rsidP="001F65D6">
            <w:pPr>
              <w:jc w:val="center"/>
            </w:pPr>
            <w:r w:rsidRPr="00794445">
              <w:t>60.0</w:t>
            </w:r>
          </w:p>
        </w:tc>
      </w:tr>
      <w:tr w:rsidR="001F65D6" w:rsidRPr="00794445" w14:paraId="4ABDEF05" w14:textId="77777777" w:rsidTr="001F65D6">
        <w:tc>
          <w:tcPr>
            <w:tcW w:w="2673" w:type="dxa"/>
            <w:shd w:val="clear" w:color="auto" w:fill="auto"/>
          </w:tcPr>
          <w:p w14:paraId="7B494835" w14:textId="77777777" w:rsidR="001F65D6" w:rsidRPr="00794445" w:rsidRDefault="001F65D6" w:rsidP="001F65D6">
            <w:r w:rsidRPr="00794445">
              <w:rPr>
                <w:rFonts w:ascii="Arial" w:hAnsi="Arial"/>
                <w:sz w:val="22"/>
              </w:rPr>
              <w:t>Head Volume (cm</w:t>
            </w:r>
            <w:r w:rsidRPr="00794445">
              <w:rPr>
                <w:rFonts w:ascii="Arial" w:hAnsi="Arial"/>
                <w:sz w:val="22"/>
                <w:vertAlign w:val="superscript"/>
              </w:rPr>
              <w:t>3</w:t>
            </w:r>
            <w:r w:rsidRPr="00794445">
              <w:t>)</w:t>
            </w:r>
          </w:p>
        </w:tc>
        <w:tc>
          <w:tcPr>
            <w:tcW w:w="1559" w:type="dxa"/>
            <w:shd w:val="clear" w:color="auto" w:fill="auto"/>
          </w:tcPr>
          <w:p w14:paraId="45641616" w14:textId="77777777" w:rsidR="001F65D6" w:rsidRPr="00794445" w:rsidRDefault="001F65D6" w:rsidP="001F65D6">
            <w:pPr>
              <w:jc w:val="center"/>
            </w:pPr>
            <w:r w:rsidRPr="00794445">
              <w:t>188</w:t>
            </w:r>
          </w:p>
        </w:tc>
        <w:tc>
          <w:tcPr>
            <w:tcW w:w="1559" w:type="dxa"/>
          </w:tcPr>
          <w:p w14:paraId="2BB01526" w14:textId="77777777" w:rsidR="001F65D6" w:rsidRPr="00794445" w:rsidRDefault="001F65D6" w:rsidP="001F65D6">
            <w:pPr>
              <w:jc w:val="center"/>
            </w:pPr>
            <w:r w:rsidRPr="00794445">
              <w:t>166</w:t>
            </w:r>
          </w:p>
        </w:tc>
        <w:tc>
          <w:tcPr>
            <w:tcW w:w="1559" w:type="dxa"/>
          </w:tcPr>
          <w:p w14:paraId="1D280D67" w14:textId="77777777" w:rsidR="001F65D6" w:rsidRPr="00794445" w:rsidRDefault="001F65D6" w:rsidP="001F65D6">
            <w:pPr>
              <w:jc w:val="center"/>
            </w:pPr>
            <w:r w:rsidRPr="00794445">
              <w:t>157</w:t>
            </w:r>
          </w:p>
        </w:tc>
        <w:tc>
          <w:tcPr>
            <w:tcW w:w="1559" w:type="dxa"/>
          </w:tcPr>
          <w:p w14:paraId="2496DD8B" w14:textId="77777777" w:rsidR="001F65D6" w:rsidRPr="00794445" w:rsidRDefault="001F65D6" w:rsidP="001F65D6">
            <w:pPr>
              <w:jc w:val="center"/>
            </w:pPr>
            <w:r w:rsidRPr="00794445">
              <w:t>144</w:t>
            </w:r>
          </w:p>
        </w:tc>
      </w:tr>
      <w:tr w:rsidR="001F65D6" w:rsidRPr="00794445" w14:paraId="019D5EE9" w14:textId="77777777" w:rsidTr="001F65D6">
        <w:tc>
          <w:tcPr>
            <w:tcW w:w="2673" w:type="dxa"/>
            <w:shd w:val="clear" w:color="auto" w:fill="auto"/>
          </w:tcPr>
          <w:p w14:paraId="73875E44" w14:textId="77777777" w:rsidR="001F65D6" w:rsidRPr="00794445" w:rsidRDefault="001F65D6" w:rsidP="001F65D6">
            <w:r w:rsidRPr="00794445">
              <w:rPr>
                <w:rFonts w:ascii="Arial" w:hAnsi="Arial"/>
                <w:sz w:val="22"/>
              </w:rPr>
              <w:t>Club Length (in)</w:t>
            </w:r>
          </w:p>
        </w:tc>
        <w:tc>
          <w:tcPr>
            <w:tcW w:w="1559" w:type="dxa"/>
            <w:shd w:val="clear" w:color="auto" w:fill="auto"/>
          </w:tcPr>
          <w:p w14:paraId="2B385389" w14:textId="77777777" w:rsidR="001F65D6" w:rsidRPr="00794445" w:rsidRDefault="001F65D6" w:rsidP="001F65D6">
            <w:pPr>
              <w:jc w:val="center"/>
            </w:pPr>
            <w:r w:rsidRPr="00794445">
              <w:t>43.0</w:t>
            </w:r>
          </w:p>
        </w:tc>
        <w:tc>
          <w:tcPr>
            <w:tcW w:w="1559" w:type="dxa"/>
          </w:tcPr>
          <w:p w14:paraId="2AE979ED" w14:textId="77777777" w:rsidR="001F65D6" w:rsidRPr="00794445" w:rsidRDefault="001F65D6" w:rsidP="001F65D6">
            <w:pPr>
              <w:jc w:val="center"/>
            </w:pPr>
            <w:r w:rsidRPr="00794445">
              <w:t>42.0</w:t>
            </w:r>
          </w:p>
        </w:tc>
        <w:tc>
          <w:tcPr>
            <w:tcW w:w="1559" w:type="dxa"/>
          </w:tcPr>
          <w:p w14:paraId="59F733B1" w14:textId="77777777" w:rsidR="001F65D6" w:rsidRPr="00794445" w:rsidRDefault="001F65D6" w:rsidP="001F65D6">
            <w:pPr>
              <w:jc w:val="center"/>
            </w:pPr>
            <w:r w:rsidRPr="00794445">
              <w:t>41.5</w:t>
            </w:r>
          </w:p>
        </w:tc>
        <w:tc>
          <w:tcPr>
            <w:tcW w:w="1559" w:type="dxa"/>
          </w:tcPr>
          <w:p w14:paraId="7B86E8C9" w14:textId="77777777" w:rsidR="001F65D6" w:rsidRPr="00794445" w:rsidRDefault="001F65D6" w:rsidP="001F65D6">
            <w:pPr>
              <w:jc w:val="center"/>
            </w:pPr>
            <w:r w:rsidRPr="00794445">
              <w:t>41.0</w:t>
            </w:r>
          </w:p>
        </w:tc>
      </w:tr>
      <w:tr w:rsidR="001F65D6" w:rsidRPr="00794445" w14:paraId="28C90CB6" w14:textId="77777777" w:rsidTr="001F65D6">
        <w:tc>
          <w:tcPr>
            <w:tcW w:w="2673" w:type="dxa"/>
            <w:shd w:val="clear" w:color="auto" w:fill="auto"/>
          </w:tcPr>
          <w:p w14:paraId="0D4EB5BD" w14:textId="77777777" w:rsidR="001F65D6" w:rsidRPr="00794445" w:rsidRDefault="001F65D6" w:rsidP="001F65D6">
            <w:r w:rsidRPr="00794445">
              <w:rPr>
                <w:rFonts w:ascii="Arial" w:hAnsi="Arial"/>
                <w:sz w:val="22"/>
              </w:rPr>
              <w:t>Swing Weight</w:t>
            </w:r>
          </w:p>
        </w:tc>
        <w:tc>
          <w:tcPr>
            <w:tcW w:w="6236" w:type="dxa"/>
            <w:gridSpan w:val="4"/>
            <w:shd w:val="clear" w:color="auto" w:fill="auto"/>
          </w:tcPr>
          <w:p w14:paraId="1F9EC3C5" w14:textId="77777777" w:rsidR="001F65D6" w:rsidRPr="00794445" w:rsidRDefault="001F65D6" w:rsidP="001F65D6">
            <w:pPr>
              <w:jc w:val="center"/>
            </w:pPr>
            <w:r w:rsidRPr="00794445">
              <w:t>D2</w:t>
            </w:r>
          </w:p>
        </w:tc>
      </w:tr>
      <w:tr w:rsidR="001F65D6" w:rsidRPr="00794445" w14:paraId="7AC04A8B" w14:textId="77777777" w:rsidTr="001F65D6">
        <w:tc>
          <w:tcPr>
            <w:tcW w:w="2673" w:type="dxa"/>
            <w:shd w:val="clear" w:color="auto" w:fill="auto"/>
          </w:tcPr>
          <w:p w14:paraId="43F95D6C" w14:textId="77777777" w:rsidR="001F65D6" w:rsidRPr="00794445" w:rsidRDefault="001F65D6" w:rsidP="001F65D6">
            <w:r w:rsidRPr="00794445">
              <w:rPr>
                <w:rFonts w:ascii="Arial" w:hAnsi="Arial"/>
                <w:sz w:val="22"/>
              </w:rPr>
              <w:lastRenderedPageBreak/>
              <w:t>Club Weight* (g) R</w:t>
            </w:r>
          </w:p>
        </w:tc>
        <w:tc>
          <w:tcPr>
            <w:tcW w:w="1559" w:type="dxa"/>
            <w:shd w:val="clear" w:color="auto" w:fill="auto"/>
          </w:tcPr>
          <w:p w14:paraId="5081DC60" w14:textId="77777777" w:rsidR="001F65D6" w:rsidRPr="00794445" w:rsidRDefault="001F65D6" w:rsidP="001F65D6">
            <w:pPr>
              <w:jc w:val="center"/>
            </w:pPr>
            <w:r w:rsidRPr="00794445">
              <w:t>273</w:t>
            </w:r>
          </w:p>
        </w:tc>
        <w:tc>
          <w:tcPr>
            <w:tcW w:w="1559" w:type="dxa"/>
          </w:tcPr>
          <w:p w14:paraId="20F032D5" w14:textId="77777777" w:rsidR="001F65D6" w:rsidRPr="00794445" w:rsidRDefault="001F65D6" w:rsidP="001F65D6">
            <w:pPr>
              <w:jc w:val="center"/>
            </w:pPr>
            <w:r w:rsidRPr="00794445">
              <w:t>281</w:t>
            </w:r>
          </w:p>
        </w:tc>
        <w:tc>
          <w:tcPr>
            <w:tcW w:w="1559" w:type="dxa"/>
          </w:tcPr>
          <w:p w14:paraId="39DAD4B2" w14:textId="77777777" w:rsidR="001F65D6" w:rsidRPr="00794445" w:rsidRDefault="001F65D6" w:rsidP="001F65D6">
            <w:pPr>
              <w:jc w:val="center"/>
            </w:pPr>
            <w:r w:rsidRPr="00794445">
              <w:t>285</w:t>
            </w:r>
          </w:p>
        </w:tc>
        <w:tc>
          <w:tcPr>
            <w:tcW w:w="1559" w:type="dxa"/>
          </w:tcPr>
          <w:p w14:paraId="1B1E76CD" w14:textId="77777777" w:rsidR="001F65D6" w:rsidRPr="00794445" w:rsidRDefault="001F65D6" w:rsidP="001F65D6">
            <w:pPr>
              <w:jc w:val="center"/>
            </w:pPr>
            <w:r w:rsidRPr="00794445">
              <w:t>290</w:t>
            </w:r>
          </w:p>
        </w:tc>
      </w:tr>
    </w:tbl>
    <w:p w14:paraId="3DF8BFEA" w14:textId="77777777" w:rsidR="001F65D6" w:rsidRPr="00794445" w:rsidRDefault="001F65D6" w:rsidP="00AB2386">
      <w:pPr>
        <w:pStyle w:val="Datum"/>
        <w:tabs>
          <w:tab w:val="left" w:pos="1418"/>
          <w:tab w:val="left" w:pos="1701"/>
        </w:tabs>
        <w:spacing w:afterLines="50" w:after="120" w:line="360" w:lineRule="exact"/>
        <w:rPr>
          <w:rFonts w:ascii="Arial" w:hAnsi="Arial" w:cs="Arial"/>
          <w:sz w:val="22"/>
          <w:u w:val="single"/>
        </w:rPr>
      </w:pPr>
      <w:r w:rsidRPr="00794445">
        <w:rPr>
          <w:rFonts w:ascii="Arial" w:hAnsi="Arial" w:hint="eastAsia"/>
          <w:sz w:val="22"/>
          <w:u w:val="single"/>
        </w:rPr>
        <w:t>Line-up by proper model</w:t>
      </w:r>
    </w:p>
    <w:tbl>
      <w:tblPr>
        <w:tblW w:w="6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50"/>
        <w:gridCol w:w="850"/>
        <w:gridCol w:w="850"/>
        <w:gridCol w:w="850"/>
      </w:tblGrid>
      <w:tr w:rsidR="001F65D6" w:rsidRPr="00794445" w14:paraId="1052289E" w14:textId="77777777" w:rsidTr="001F65D6">
        <w:trPr>
          <w:trHeight w:val="362"/>
        </w:trPr>
        <w:tc>
          <w:tcPr>
            <w:tcW w:w="2693" w:type="dxa"/>
            <w:shd w:val="clear" w:color="auto" w:fill="FDE9D9"/>
          </w:tcPr>
          <w:p w14:paraId="0AE752F2" w14:textId="77777777" w:rsidR="001F65D6" w:rsidRPr="00794445" w:rsidRDefault="001F65D6" w:rsidP="001F65D6">
            <w:pPr>
              <w:jc w:val="center"/>
            </w:pPr>
            <w:r w:rsidRPr="00794445">
              <w:t>Loft Angle</w:t>
            </w:r>
          </w:p>
        </w:tc>
        <w:tc>
          <w:tcPr>
            <w:tcW w:w="850" w:type="dxa"/>
            <w:shd w:val="clear" w:color="auto" w:fill="FDE9D9"/>
          </w:tcPr>
          <w:p w14:paraId="6765C6B5" w14:textId="77777777" w:rsidR="001F65D6" w:rsidRPr="00794445" w:rsidRDefault="001F65D6" w:rsidP="001F65D6">
            <w:pPr>
              <w:jc w:val="center"/>
            </w:pPr>
            <w:r w:rsidRPr="00794445">
              <w:t>#3</w:t>
            </w:r>
          </w:p>
        </w:tc>
        <w:tc>
          <w:tcPr>
            <w:tcW w:w="850" w:type="dxa"/>
            <w:shd w:val="clear" w:color="auto" w:fill="FDE9D9"/>
          </w:tcPr>
          <w:p w14:paraId="468501D1" w14:textId="77777777" w:rsidR="001F65D6" w:rsidRPr="00794445" w:rsidRDefault="001F65D6" w:rsidP="001F65D6">
            <w:pPr>
              <w:jc w:val="center"/>
            </w:pPr>
            <w:r w:rsidRPr="00794445">
              <w:t>#5</w:t>
            </w:r>
          </w:p>
        </w:tc>
        <w:tc>
          <w:tcPr>
            <w:tcW w:w="850" w:type="dxa"/>
            <w:shd w:val="clear" w:color="auto" w:fill="FDE9D9"/>
          </w:tcPr>
          <w:p w14:paraId="77A396A0" w14:textId="77777777" w:rsidR="001F65D6" w:rsidRPr="00794445" w:rsidRDefault="001F65D6" w:rsidP="001F65D6">
            <w:pPr>
              <w:jc w:val="center"/>
            </w:pPr>
            <w:r w:rsidRPr="00794445">
              <w:t>#7</w:t>
            </w:r>
          </w:p>
        </w:tc>
        <w:tc>
          <w:tcPr>
            <w:tcW w:w="850" w:type="dxa"/>
            <w:shd w:val="clear" w:color="auto" w:fill="FDE9D9"/>
          </w:tcPr>
          <w:p w14:paraId="59D660F3" w14:textId="77777777" w:rsidR="001F65D6" w:rsidRPr="00794445" w:rsidRDefault="001F65D6" w:rsidP="001F65D6">
            <w:pPr>
              <w:jc w:val="center"/>
            </w:pPr>
            <w:r w:rsidRPr="00794445">
              <w:t>#9</w:t>
            </w:r>
          </w:p>
        </w:tc>
      </w:tr>
      <w:tr w:rsidR="001F65D6" w:rsidRPr="00794445" w14:paraId="05A3F899" w14:textId="77777777" w:rsidTr="001F65D6">
        <w:trPr>
          <w:trHeight w:val="347"/>
        </w:trPr>
        <w:tc>
          <w:tcPr>
            <w:tcW w:w="2693" w:type="dxa"/>
            <w:shd w:val="clear" w:color="auto" w:fill="auto"/>
            <w:vAlign w:val="center"/>
          </w:tcPr>
          <w:p w14:paraId="3AECDCD0" w14:textId="77777777" w:rsidR="001F65D6" w:rsidRPr="00794445" w:rsidRDefault="001F65D6" w:rsidP="001F65D6">
            <w:pPr>
              <w:jc w:val="center"/>
            </w:pPr>
            <w:r w:rsidRPr="00794445">
              <w:t xml:space="preserve"> SR</w:t>
            </w:r>
          </w:p>
        </w:tc>
        <w:tc>
          <w:tcPr>
            <w:tcW w:w="850" w:type="dxa"/>
            <w:shd w:val="clear" w:color="auto" w:fill="auto"/>
          </w:tcPr>
          <w:p w14:paraId="2BDFDFDF" w14:textId="77777777" w:rsidR="001F65D6" w:rsidRPr="00794445" w:rsidRDefault="001F65D6" w:rsidP="001F65D6">
            <w:pPr>
              <w:jc w:val="center"/>
            </w:pPr>
            <w:r w:rsidRPr="00794445">
              <w:t>○</w:t>
            </w:r>
          </w:p>
        </w:tc>
        <w:tc>
          <w:tcPr>
            <w:tcW w:w="850" w:type="dxa"/>
          </w:tcPr>
          <w:p w14:paraId="469C2C5A" w14:textId="77777777" w:rsidR="001F65D6" w:rsidRPr="00794445" w:rsidRDefault="001F65D6" w:rsidP="001F65D6">
            <w:pPr>
              <w:jc w:val="center"/>
            </w:pPr>
            <w:r w:rsidRPr="00794445">
              <w:t>○</w:t>
            </w:r>
          </w:p>
        </w:tc>
        <w:tc>
          <w:tcPr>
            <w:tcW w:w="850" w:type="dxa"/>
          </w:tcPr>
          <w:p w14:paraId="705E5754" w14:textId="77777777" w:rsidR="001F65D6" w:rsidRPr="00794445" w:rsidRDefault="001F65D6" w:rsidP="001F65D6">
            <w:pPr>
              <w:jc w:val="center"/>
            </w:pPr>
          </w:p>
        </w:tc>
        <w:tc>
          <w:tcPr>
            <w:tcW w:w="850" w:type="dxa"/>
          </w:tcPr>
          <w:p w14:paraId="6E491B29" w14:textId="77777777" w:rsidR="001F65D6" w:rsidRPr="00794445" w:rsidRDefault="001F65D6" w:rsidP="001F65D6">
            <w:pPr>
              <w:jc w:val="center"/>
            </w:pPr>
          </w:p>
        </w:tc>
      </w:tr>
      <w:tr w:rsidR="001F65D6" w:rsidRPr="00794445" w14:paraId="54031B44" w14:textId="77777777" w:rsidTr="001F65D6">
        <w:trPr>
          <w:trHeight w:val="347"/>
        </w:trPr>
        <w:tc>
          <w:tcPr>
            <w:tcW w:w="2693" w:type="dxa"/>
            <w:shd w:val="clear" w:color="auto" w:fill="auto"/>
            <w:vAlign w:val="center"/>
          </w:tcPr>
          <w:p w14:paraId="7E84AD11" w14:textId="77777777" w:rsidR="001F65D6" w:rsidRPr="00794445" w:rsidRDefault="001F65D6" w:rsidP="001F65D6">
            <w:pPr>
              <w:jc w:val="center"/>
            </w:pPr>
            <w:r w:rsidRPr="00794445">
              <w:t>R</w:t>
            </w:r>
          </w:p>
        </w:tc>
        <w:tc>
          <w:tcPr>
            <w:tcW w:w="850" w:type="dxa"/>
            <w:shd w:val="clear" w:color="auto" w:fill="auto"/>
          </w:tcPr>
          <w:p w14:paraId="42F05AD0" w14:textId="77777777" w:rsidR="001F65D6" w:rsidRPr="00794445" w:rsidRDefault="001F65D6" w:rsidP="001F65D6">
            <w:pPr>
              <w:jc w:val="center"/>
            </w:pPr>
            <w:r w:rsidRPr="00794445">
              <w:t>○</w:t>
            </w:r>
          </w:p>
        </w:tc>
        <w:tc>
          <w:tcPr>
            <w:tcW w:w="850" w:type="dxa"/>
          </w:tcPr>
          <w:p w14:paraId="19D8BE4C" w14:textId="77777777" w:rsidR="001F65D6" w:rsidRPr="00794445" w:rsidRDefault="001F65D6" w:rsidP="001F65D6">
            <w:pPr>
              <w:jc w:val="center"/>
            </w:pPr>
            <w:r w:rsidRPr="00794445">
              <w:t>○</w:t>
            </w:r>
          </w:p>
        </w:tc>
        <w:tc>
          <w:tcPr>
            <w:tcW w:w="850" w:type="dxa"/>
          </w:tcPr>
          <w:p w14:paraId="2B093032" w14:textId="77777777" w:rsidR="001F65D6" w:rsidRPr="00794445" w:rsidRDefault="001F65D6" w:rsidP="001F65D6">
            <w:pPr>
              <w:jc w:val="center"/>
            </w:pPr>
            <w:r w:rsidRPr="00794445">
              <w:t>○</w:t>
            </w:r>
          </w:p>
        </w:tc>
        <w:tc>
          <w:tcPr>
            <w:tcW w:w="850" w:type="dxa"/>
          </w:tcPr>
          <w:p w14:paraId="1A8AA5B0" w14:textId="77777777" w:rsidR="001F65D6" w:rsidRPr="00794445" w:rsidRDefault="001F65D6" w:rsidP="001F65D6">
            <w:pPr>
              <w:jc w:val="center"/>
            </w:pPr>
            <w:r w:rsidRPr="00794445">
              <w:t>○</w:t>
            </w:r>
          </w:p>
        </w:tc>
      </w:tr>
      <w:tr w:rsidR="001F65D6" w:rsidRPr="00AD389E" w14:paraId="3A7F85B5" w14:textId="77777777" w:rsidTr="001F65D6">
        <w:trPr>
          <w:trHeight w:val="362"/>
        </w:trPr>
        <w:tc>
          <w:tcPr>
            <w:tcW w:w="2693" w:type="dxa"/>
            <w:shd w:val="clear" w:color="auto" w:fill="auto"/>
            <w:vAlign w:val="center"/>
          </w:tcPr>
          <w:p w14:paraId="1639E0BD" w14:textId="77777777" w:rsidR="001F65D6" w:rsidRPr="00794445" w:rsidRDefault="001F65D6" w:rsidP="001F65D6">
            <w:pPr>
              <w:jc w:val="center"/>
            </w:pPr>
            <w:r w:rsidRPr="00794445">
              <w:t>R2</w:t>
            </w:r>
          </w:p>
        </w:tc>
        <w:tc>
          <w:tcPr>
            <w:tcW w:w="850" w:type="dxa"/>
            <w:shd w:val="clear" w:color="auto" w:fill="auto"/>
          </w:tcPr>
          <w:p w14:paraId="456F6EC1" w14:textId="77777777" w:rsidR="001F65D6" w:rsidRPr="00794445" w:rsidRDefault="001F65D6" w:rsidP="001F65D6">
            <w:pPr>
              <w:jc w:val="center"/>
            </w:pPr>
            <w:r w:rsidRPr="00794445">
              <w:t>○</w:t>
            </w:r>
          </w:p>
        </w:tc>
        <w:tc>
          <w:tcPr>
            <w:tcW w:w="850" w:type="dxa"/>
          </w:tcPr>
          <w:p w14:paraId="5EF8AF83" w14:textId="77777777" w:rsidR="001F65D6" w:rsidRPr="00794445" w:rsidRDefault="001F65D6" w:rsidP="001F65D6">
            <w:pPr>
              <w:jc w:val="center"/>
            </w:pPr>
            <w:r w:rsidRPr="00794445">
              <w:t>○</w:t>
            </w:r>
          </w:p>
        </w:tc>
        <w:tc>
          <w:tcPr>
            <w:tcW w:w="850" w:type="dxa"/>
          </w:tcPr>
          <w:p w14:paraId="057226C9" w14:textId="77777777" w:rsidR="001F65D6" w:rsidRPr="00794445" w:rsidRDefault="001F65D6" w:rsidP="001F65D6">
            <w:pPr>
              <w:jc w:val="center"/>
            </w:pPr>
            <w:r w:rsidRPr="00794445">
              <w:t>○</w:t>
            </w:r>
          </w:p>
        </w:tc>
        <w:tc>
          <w:tcPr>
            <w:tcW w:w="850" w:type="dxa"/>
          </w:tcPr>
          <w:p w14:paraId="0746999B" w14:textId="77777777" w:rsidR="001F65D6" w:rsidRPr="00AD389E" w:rsidRDefault="001F65D6" w:rsidP="001F65D6">
            <w:pPr>
              <w:jc w:val="center"/>
            </w:pPr>
            <w:r w:rsidRPr="00794445">
              <w:t>○</w:t>
            </w:r>
          </w:p>
        </w:tc>
      </w:tr>
    </w:tbl>
    <w:p w14:paraId="493945A6" w14:textId="77777777" w:rsidR="005E61FA" w:rsidRPr="005E61FA" w:rsidRDefault="005E61FA" w:rsidP="001F65D6">
      <w:pPr>
        <w:rPr>
          <w:rFonts w:ascii="Helvetica" w:eastAsia="MS Gothic" w:hAnsi="Helvetica"/>
          <w:b/>
          <w:sz w:val="20"/>
          <w:szCs w:val="20"/>
          <w:u w:val="single"/>
        </w:rPr>
      </w:pPr>
    </w:p>
    <w:sectPr w:rsidR="005E61FA" w:rsidRPr="005E61FA" w:rsidSect="002A5D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2EC61" w14:textId="77777777" w:rsidR="00227858" w:rsidRDefault="00227858" w:rsidP="00227858">
      <w:r>
        <w:separator/>
      </w:r>
    </w:p>
  </w:endnote>
  <w:endnote w:type="continuationSeparator" w:id="0">
    <w:p w14:paraId="3F1CC63B" w14:textId="77777777" w:rsidR="00227858" w:rsidRDefault="00227858" w:rsidP="0022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67FF8" w14:textId="77777777" w:rsidR="00227858" w:rsidRDefault="0022785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5BB" w14:textId="77777777" w:rsidR="00227858" w:rsidRDefault="00227858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9DE7" w14:textId="77777777" w:rsidR="00227858" w:rsidRDefault="0022785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D9EF3" w14:textId="77777777" w:rsidR="00227858" w:rsidRDefault="00227858" w:rsidP="00227858">
      <w:r>
        <w:separator/>
      </w:r>
    </w:p>
  </w:footnote>
  <w:footnote w:type="continuationSeparator" w:id="0">
    <w:p w14:paraId="333F4985" w14:textId="77777777" w:rsidR="00227858" w:rsidRDefault="00227858" w:rsidP="002278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9AC7C" w14:textId="77777777" w:rsidR="00227858" w:rsidRDefault="0022785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1E9A" w14:textId="77777777" w:rsidR="00227858" w:rsidRDefault="0022785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2903E" w14:textId="77777777" w:rsidR="00227858" w:rsidRDefault="0022785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77"/>
    <w:multiLevelType w:val="hybridMultilevel"/>
    <w:tmpl w:val="E6829AC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6A7D"/>
    <w:multiLevelType w:val="hybridMultilevel"/>
    <w:tmpl w:val="71DEEF7C"/>
    <w:lvl w:ilvl="0" w:tplc="BCD82FF6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Open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6FE"/>
    <w:multiLevelType w:val="hybridMultilevel"/>
    <w:tmpl w:val="F802E980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9D0"/>
    <w:multiLevelType w:val="hybridMultilevel"/>
    <w:tmpl w:val="9E689AB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1AE2"/>
    <w:multiLevelType w:val="hybridMultilevel"/>
    <w:tmpl w:val="F57C43E8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06624"/>
    <w:multiLevelType w:val="hybridMultilevel"/>
    <w:tmpl w:val="054A42E2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1762F"/>
    <w:multiLevelType w:val="hybridMultilevel"/>
    <w:tmpl w:val="4FDE744E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10A0E"/>
    <w:multiLevelType w:val="hybridMultilevel"/>
    <w:tmpl w:val="395866D8"/>
    <w:lvl w:ilvl="0" w:tplc="930A77AA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Open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8457C"/>
    <w:multiLevelType w:val="hybridMultilevel"/>
    <w:tmpl w:val="CE18E34A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4A2"/>
    <w:rsid w:val="00047BB6"/>
    <w:rsid w:val="00063DAA"/>
    <w:rsid w:val="00107E32"/>
    <w:rsid w:val="0017388A"/>
    <w:rsid w:val="00184377"/>
    <w:rsid w:val="001844E3"/>
    <w:rsid w:val="001E76E3"/>
    <w:rsid w:val="001F65D6"/>
    <w:rsid w:val="00227858"/>
    <w:rsid w:val="0024412E"/>
    <w:rsid w:val="002849BD"/>
    <w:rsid w:val="002A5D49"/>
    <w:rsid w:val="002D49DF"/>
    <w:rsid w:val="0030029A"/>
    <w:rsid w:val="003728C7"/>
    <w:rsid w:val="00395A5E"/>
    <w:rsid w:val="00432B75"/>
    <w:rsid w:val="00472FB1"/>
    <w:rsid w:val="004C07CF"/>
    <w:rsid w:val="004E3E13"/>
    <w:rsid w:val="005E1DA5"/>
    <w:rsid w:val="005E61FA"/>
    <w:rsid w:val="006F72EC"/>
    <w:rsid w:val="00794445"/>
    <w:rsid w:val="007E6254"/>
    <w:rsid w:val="00834812"/>
    <w:rsid w:val="0087473C"/>
    <w:rsid w:val="008D0855"/>
    <w:rsid w:val="008E3583"/>
    <w:rsid w:val="008F3132"/>
    <w:rsid w:val="00913B5C"/>
    <w:rsid w:val="00923ADB"/>
    <w:rsid w:val="00925729"/>
    <w:rsid w:val="00AB2386"/>
    <w:rsid w:val="00AD351D"/>
    <w:rsid w:val="00B53A42"/>
    <w:rsid w:val="00B72851"/>
    <w:rsid w:val="00B767D9"/>
    <w:rsid w:val="00BC7613"/>
    <w:rsid w:val="00BD3750"/>
    <w:rsid w:val="00C143F7"/>
    <w:rsid w:val="00C204A2"/>
    <w:rsid w:val="00C47F2B"/>
    <w:rsid w:val="00CE3378"/>
    <w:rsid w:val="00D47049"/>
    <w:rsid w:val="00E3774B"/>
    <w:rsid w:val="00EB517C"/>
    <w:rsid w:val="00EC2EFE"/>
    <w:rsid w:val="00EC46DA"/>
    <w:rsid w:val="00F7365F"/>
    <w:rsid w:val="00FA6142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B97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4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49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49BD"/>
    <w:rPr>
      <w:rFonts w:ascii="Lucida Grande" w:hAnsi="Lucida Grande" w:cs="Lucida Grande"/>
      <w:sz w:val="18"/>
      <w:szCs w:val="18"/>
    </w:rPr>
  </w:style>
  <w:style w:type="paragraph" w:styleId="Datum">
    <w:name w:val="Date"/>
    <w:basedOn w:val="Standard"/>
    <w:next w:val="Standard"/>
    <w:link w:val="DatumZeichen"/>
    <w:unhideWhenUsed/>
    <w:rsid w:val="005E61FA"/>
    <w:pPr>
      <w:widowControl w:val="0"/>
      <w:jc w:val="both"/>
    </w:pPr>
    <w:rPr>
      <w:rFonts w:ascii="Century" w:eastAsia="MS Mincho" w:hAnsi="Century" w:cs="Times New Roman"/>
      <w:kern w:val="2"/>
      <w:sz w:val="21"/>
      <w:szCs w:val="20"/>
    </w:rPr>
  </w:style>
  <w:style w:type="character" w:customStyle="1" w:styleId="DatumZeichen">
    <w:name w:val="Datum Zeichen"/>
    <w:basedOn w:val="Absatzstandardschriftart"/>
    <w:link w:val="Datum"/>
    <w:rsid w:val="005E61FA"/>
    <w:rPr>
      <w:rFonts w:ascii="Century" w:eastAsia="MS Mincho" w:hAnsi="Century" w:cs="Times New Roman"/>
      <w:kern w:val="2"/>
      <w:sz w:val="21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27858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7858"/>
  </w:style>
  <w:style w:type="paragraph" w:styleId="Fuzeile">
    <w:name w:val="footer"/>
    <w:basedOn w:val="Standard"/>
    <w:link w:val="FuzeileZeichen"/>
    <w:uiPriority w:val="99"/>
    <w:unhideWhenUsed/>
    <w:rsid w:val="00227858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78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2016</Characters>
  <Application>Microsoft Macintosh Word</Application>
  <DocSecurity>0</DocSecurity>
  <Lines>16</Lines>
  <Paragraphs>4</Paragraphs>
  <ScaleCrop>false</ScaleCrop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2016-11-17T11:46:00Z</dcterms:created>
  <dcterms:modified xsi:type="dcterms:W3CDTF">2016-11-18T08:14:00Z</dcterms:modified>
</cp:coreProperties>
</file>